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1" w:rsidRDefault="00047901" w:rsidP="00F538B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на сдачу государственной итоговой аттестации по образовательным программам среднего общего образования, </w:t>
      </w:r>
      <w:r w:rsidR="00F432D7">
        <w:rPr>
          <w:b/>
          <w:sz w:val="24"/>
          <w:szCs w:val="24"/>
        </w:rPr>
        <w:t>места</w:t>
      </w:r>
      <w:r w:rsidR="00903E83">
        <w:rPr>
          <w:b/>
          <w:sz w:val="24"/>
          <w:szCs w:val="24"/>
        </w:rPr>
        <w:t xml:space="preserve"> </w:t>
      </w:r>
      <w:r w:rsidR="00F432D7">
        <w:rPr>
          <w:b/>
          <w:sz w:val="24"/>
          <w:szCs w:val="24"/>
        </w:rPr>
        <w:t xml:space="preserve">регистрации на сдачу </w:t>
      </w:r>
      <w:r w:rsidR="00D757F4">
        <w:rPr>
          <w:b/>
          <w:sz w:val="24"/>
          <w:szCs w:val="24"/>
        </w:rPr>
        <w:t xml:space="preserve">единого государственного экзамена </w:t>
      </w:r>
      <w:r w:rsidR="00AF46BE">
        <w:rPr>
          <w:b/>
          <w:sz w:val="24"/>
          <w:szCs w:val="24"/>
        </w:rPr>
        <w:t>в</w:t>
      </w:r>
      <w:r w:rsidR="00142C4E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903E83">
        <w:rPr>
          <w:b/>
          <w:sz w:val="24"/>
          <w:szCs w:val="24"/>
        </w:rPr>
        <w:t>1</w:t>
      </w:r>
      <w:r w:rsidR="00C17D2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p w:rsidR="0092469A" w:rsidRDefault="0092469A" w:rsidP="00F538B0">
      <w:pPr>
        <w:shd w:val="clear" w:color="auto" w:fill="FFFFFF"/>
        <w:tabs>
          <w:tab w:val="left" w:pos="709"/>
        </w:tabs>
        <w:spacing w:line="312" w:lineRule="exact"/>
        <w:ind w:left="142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Саратовской области информирует о сроках и местах подачи заявлений на сдачу государственной итоговой аттестации по образовательным программам среднего общего образования (далее – ГИА), </w:t>
      </w:r>
      <w:r w:rsidR="00903E83">
        <w:rPr>
          <w:sz w:val="24"/>
          <w:szCs w:val="24"/>
        </w:rPr>
        <w:t xml:space="preserve">о </w:t>
      </w:r>
      <w:r>
        <w:rPr>
          <w:sz w:val="24"/>
          <w:szCs w:val="24"/>
        </w:rPr>
        <w:t>местах регистрации на сдачу единого государственного экзамена (далее – ЕГЭ) на территории Саратовской области в 202</w:t>
      </w:r>
      <w:r w:rsidR="00903E83">
        <w:rPr>
          <w:sz w:val="24"/>
          <w:szCs w:val="24"/>
        </w:rPr>
        <w:t>1</w:t>
      </w:r>
      <w:r>
        <w:rPr>
          <w:sz w:val="24"/>
          <w:szCs w:val="24"/>
        </w:rPr>
        <w:t xml:space="preserve"> году.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654"/>
        <w:gridCol w:w="3402"/>
      </w:tblGrid>
      <w:tr w:rsidR="002D4A09" w:rsidRPr="00E5758B" w:rsidTr="001D1041">
        <w:tc>
          <w:tcPr>
            <w:tcW w:w="2410" w:type="dxa"/>
            <w:vAlign w:val="center"/>
          </w:tcPr>
          <w:p w:rsidR="002270B1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  <w:r w:rsidR="002270B1" w:rsidRPr="003A43BE">
              <w:rPr>
                <w:rStyle w:val="a8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7654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402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на 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сдачу 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</w:tr>
      <w:tr w:rsidR="002D4A09" w:rsidRPr="00E5758B" w:rsidTr="001D1041">
        <w:tc>
          <w:tcPr>
            <w:tcW w:w="2410" w:type="dxa"/>
            <w:vMerge w:val="restart"/>
            <w:vAlign w:val="center"/>
          </w:tcPr>
          <w:p w:rsidR="003A43BE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  <w:r w:rsidR="003A43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D104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i/>
                <w:sz w:val="24"/>
                <w:szCs w:val="24"/>
              </w:rPr>
              <w:t>с 22 марта</w:t>
            </w:r>
            <w:r w:rsidR="003A43BE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A43BE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="003A43BE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D4A09" w:rsidRPr="003A43BE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BE">
              <w:rPr>
                <w:rFonts w:ascii="Times New Roman" w:hAnsi="Times New Roman"/>
                <w:i/>
                <w:sz w:val="24"/>
                <w:szCs w:val="24"/>
              </w:rPr>
              <w:t>16 апреля</w:t>
            </w:r>
            <w:r w:rsidRPr="003A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3BE" w:rsidRPr="002270B1" w:rsidRDefault="003A43BE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A09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  <w:r w:rsidR="003A43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A43BE" w:rsidRPr="003A43BE" w:rsidRDefault="003A43BE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i/>
                <w:sz w:val="24"/>
                <w:szCs w:val="24"/>
              </w:rPr>
              <w:t>с 24 мая по 1 июля</w:t>
            </w:r>
          </w:p>
          <w:p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  <w:p w:rsidR="002D4A09" w:rsidRP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gramStart"/>
            <w:r w:rsidRPr="004B09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B097A">
              <w:rPr>
                <w:rFonts w:ascii="Times New Roman" w:hAnsi="Times New Roman"/>
                <w:sz w:val="24"/>
                <w:szCs w:val="24"/>
              </w:rPr>
              <w:t>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402" w:type="dxa"/>
            <w:vAlign w:val="center"/>
          </w:tcPr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:rsidTr="001D1041">
        <w:tc>
          <w:tcPr>
            <w:tcW w:w="2410" w:type="dxa"/>
            <w:vMerge/>
            <w:vAlign w:val="center"/>
          </w:tcPr>
          <w:p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402" w:type="dxa"/>
            <w:vAlign w:val="center"/>
          </w:tcPr>
          <w:p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:rsidTr="001D1041">
        <w:trPr>
          <w:trHeight w:val="20"/>
        </w:trPr>
        <w:tc>
          <w:tcPr>
            <w:tcW w:w="2410" w:type="dxa"/>
            <w:vMerge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F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726F4">
              <w:rPr>
                <w:rFonts w:ascii="Times New Roman" w:hAnsi="Times New Roman"/>
                <w:sz w:val="24"/>
                <w:szCs w:val="24"/>
              </w:rPr>
              <w:t>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402" w:type="dxa"/>
            <w:vMerge w:val="restart"/>
            <w:vAlign w:val="center"/>
          </w:tcPr>
          <w:p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ГАУ </w:t>
            </w:r>
            <w:proofErr w:type="gramStart"/>
            <w:r w:rsidRPr="00C675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53F">
              <w:rPr>
                <w:rFonts w:ascii="Times New Roman" w:hAnsi="Times New Roman"/>
                <w:sz w:val="24"/>
                <w:szCs w:val="24"/>
              </w:rPr>
              <w:t xml:space="preserve">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ул. Мичурина, д.89,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:rsidR="00C6753F" w:rsidRDefault="00B33E2C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:rsidTr="001D1041">
        <w:trPr>
          <w:trHeight w:val="20"/>
        </w:trPr>
        <w:tc>
          <w:tcPr>
            <w:tcW w:w="2410" w:type="dxa"/>
            <w:vMerge w:val="restart"/>
            <w:vAlign w:val="center"/>
          </w:tcPr>
          <w:p w:rsidR="003A43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  <w:r w:rsidR="003A43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D1041" w:rsidRDefault="003A43BE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с 22 марта </w:t>
            </w:r>
          </w:p>
          <w:p w:rsidR="003A43BE" w:rsidRPr="003A43BE" w:rsidRDefault="003A43BE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по 16 апреля </w:t>
            </w:r>
            <w:r w:rsidR="00F538B0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6753F" w:rsidRDefault="00F538B0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273"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A43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A43BE" w:rsidRPr="003A43BE" w:rsidRDefault="003A43BE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i/>
                <w:sz w:val="24"/>
                <w:szCs w:val="24"/>
              </w:rPr>
              <w:t>с 21 июня по 1 июля</w:t>
            </w:r>
          </w:p>
        </w:tc>
        <w:tc>
          <w:tcPr>
            <w:tcW w:w="2410" w:type="dxa"/>
            <w:vAlign w:val="center"/>
          </w:tcPr>
          <w:p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7654" w:type="dxa"/>
            <w:vAlign w:val="center"/>
          </w:tcPr>
          <w:p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402" w:type="dxa"/>
            <w:vMerge/>
            <w:vAlign w:val="center"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:rsidTr="001D1041">
        <w:trPr>
          <w:trHeight w:val="20"/>
        </w:trPr>
        <w:tc>
          <w:tcPr>
            <w:tcW w:w="2410" w:type="dxa"/>
            <w:vMerge/>
            <w:vAlign w:val="center"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201227">
              <w:rPr>
                <w:rFonts w:ascii="Times New Roman" w:hAnsi="Times New Roman"/>
                <w:b/>
                <w:sz w:val="24"/>
                <w:szCs w:val="24"/>
              </w:rPr>
              <w:t>позднее</w:t>
            </w:r>
            <w:proofErr w:type="gramEnd"/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7654" w:type="dxa"/>
            <w:vAlign w:val="center"/>
          </w:tcPr>
          <w:p w:rsidR="00C6753F" w:rsidRPr="00201227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3402" w:type="dxa"/>
            <w:vMerge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187" w:rsidRDefault="00311187" w:rsidP="002270B1">
      <w:pPr>
        <w:pStyle w:val="a4"/>
        <w:sectPr w:rsidR="00311187" w:rsidSect="001D1041">
          <w:pgSz w:w="16838" w:h="11906" w:orient="landscape"/>
          <w:pgMar w:top="397" w:right="567" w:bottom="284" w:left="567" w:header="709" w:footer="709" w:gutter="0"/>
          <w:cols w:space="708"/>
          <w:docGrid w:linePitch="360"/>
        </w:sectPr>
      </w:pPr>
    </w:p>
    <w:p w:rsidR="00012384" w:rsidRPr="00F538B0" w:rsidRDefault="00012384" w:rsidP="0015637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sz w:val="24"/>
          <w:szCs w:val="24"/>
        </w:rPr>
      </w:pPr>
    </w:p>
    <w:sectPr w:rsidR="00012384" w:rsidRPr="00F538B0" w:rsidSect="003111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2C" w:rsidRDefault="00B33E2C" w:rsidP="00524273">
      <w:r>
        <w:separator/>
      </w:r>
    </w:p>
  </w:endnote>
  <w:endnote w:type="continuationSeparator" w:id="0">
    <w:p w:rsidR="00B33E2C" w:rsidRDefault="00B33E2C" w:rsidP="0052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2C" w:rsidRDefault="00B33E2C" w:rsidP="00524273">
      <w:r>
        <w:separator/>
      </w:r>
    </w:p>
  </w:footnote>
  <w:footnote w:type="continuationSeparator" w:id="0">
    <w:p w:rsidR="00B33E2C" w:rsidRDefault="00B33E2C" w:rsidP="00524273">
      <w:r>
        <w:continuationSeparator/>
      </w:r>
    </w:p>
  </w:footnote>
  <w:footnote w:id="1">
    <w:p w:rsidR="002270B1" w:rsidRDefault="002270B1">
      <w:pPr>
        <w:pStyle w:val="a6"/>
      </w:pPr>
      <w:r>
        <w:rPr>
          <w:rStyle w:val="a8"/>
        </w:rPr>
        <w:footnoteRef/>
      </w:r>
      <w:r>
        <w:t xml:space="preserve"> Сроки проведения ГИА, ЕГЭ указаны в соответствии с Проектом расписания </w:t>
      </w:r>
      <w:r w:rsidR="003A43BE">
        <w:t>единого государственного экзамена, государственного выпускного экзамена на 2021 год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A1E"/>
    <w:rsid w:val="00123ADD"/>
    <w:rsid w:val="00123C8B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37D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DCA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3E2C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r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F80F-3020-4CEB-B54D-0A33A3D2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J.Khrapunova</cp:lastModifiedBy>
  <cp:revision>2</cp:revision>
  <cp:lastPrinted>2020-11-24T06:15:00Z</cp:lastPrinted>
  <dcterms:created xsi:type="dcterms:W3CDTF">2020-11-27T05:47:00Z</dcterms:created>
  <dcterms:modified xsi:type="dcterms:W3CDTF">2020-11-27T05:47:00Z</dcterms:modified>
</cp:coreProperties>
</file>